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75" w:beforeAutospacing="0" w:after="150" w:afterAutospacing="0" w:line="578" w:lineRule="exact"/>
        <w:jc w:val="center"/>
        <w:rPr>
          <w:rFonts w:hint="eastAsia" w:ascii="宋体" w:hAnsi="宋体" w:eastAsia="宋体" w:cs="宋体"/>
          <w:color w:val="000000"/>
          <w:sz w:val="43"/>
          <w:szCs w:val="43"/>
          <w:u w:val="single"/>
        </w:rPr>
      </w:pPr>
      <w:r>
        <w:rPr>
          <w:rFonts w:hint="eastAsia" w:ascii="宋体" w:hAnsi="宋体" w:eastAsia="宋体" w:cs="宋体"/>
          <w:color w:val="000000"/>
          <w:sz w:val="43"/>
          <w:szCs w:val="43"/>
          <w:u w:val="single"/>
        </w:rPr>
        <w:t>四川省场道工程有限公司新春年货礼包</w:t>
      </w:r>
    </w:p>
    <w:p>
      <w:pPr>
        <w:pStyle w:val="6"/>
        <w:widowControl/>
        <w:spacing w:before="75" w:beforeAutospacing="0" w:after="150" w:afterAutospacing="0" w:line="578" w:lineRule="exact"/>
        <w:jc w:val="center"/>
        <w:rPr>
          <w:rFonts w:hint="eastAsia" w:ascii="宋体" w:hAnsi="宋体" w:eastAsia="宋体" w:cs="宋体"/>
          <w:color w:val="000000"/>
          <w:sz w:val="43"/>
          <w:szCs w:val="43"/>
          <w:u w:val="single"/>
        </w:rPr>
      </w:pPr>
      <w:r>
        <w:rPr>
          <w:rFonts w:hint="eastAsia" w:ascii="宋体" w:hAnsi="宋体" w:eastAsia="宋体" w:cs="宋体"/>
          <w:color w:val="000000"/>
          <w:sz w:val="43"/>
          <w:szCs w:val="43"/>
          <w:u w:val="single"/>
        </w:rPr>
        <w:t>招标公告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四川省场道工程有限公司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现就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新春年货礼包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采购事宜进行公开招标，欢迎有意向的供应商参加投标。</w:t>
      </w:r>
    </w:p>
    <w:p>
      <w:pPr>
        <w:pStyle w:val="2"/>
        <w:widowControl/>
        <w:spacing w:line="578" w:lineRule="exact"/>
        <w:rPr>
          <w:rFonts w:hint="default" w:ascii="sans-serif" w:hAnsi="sans-serif" w:eastAsia="sans-serif" w:cs="sans-serif"/>
          <w:color w:val="000000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一、采购内容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sans-serif" w:hAnsi="sans-serif" w:eastAsia="sans-serif" w:cs="sans-serif"/>
          <w:color w:val="000000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新春年货礼包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，含税控制价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：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> 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248900</w:t>
      </w:r>
      <w:r>
        <w:rPr>
          <w:rStyle w:val="10"/>
          <w:rFonts w:ascii="仿宋_GB2312" w:hAnsi="仿宋" w:eastAsia="仿宋_GB2312" w:cs="仿宋_GB2312"/>
          <w:color w:val="000000"/>
          <w:sz w:val="28"/>
          <w:szCs w:val="28"/>
          <w:highlight w:val="none"/>
          <w:u w:val="single"/>
        </w:rPr>
        <w:t>（</w:t>
      </w:r>
      <w:r>
        <w:rPr>
          <w:rStyle w:val="10"/>
          <w:rFonts w:hint="eastAsia" w:ascii="仿宋_GB2312" w:hAnsi="仿宋" w:eastAsia="仿宋_GB2312" w:cs="仿宋_GB2312"/>
          <w:color w:val="000000"/>
          <w:sz w:val="28"/>
          <w:szCs w:val="28"/>
          <w:highlight w:val="none"/>
          <w:u w:val="single"/>
        </w:rPr>
        <w:t>万元整</w:t>
      </w:r>
      <w:r>
        <w:rPr>
          <w:rStyle w:val="10"/>
          <w:rFonts w:ascii="仿宋_GB2312" w:hAnsi="仿宋" w:eastAsia="仿宋_GB2312" w:cs="仿宋_GB2312"/>
          <w:color w:val="000000"/>
          <w:sz w:val="28"/>
          <w:szCs w:val="28"/>
          <w:highlight w:val="none"/>
          <w:u w:val="single"/>
        </w:rPr>
        <w:t>）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（采购数量820份）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widowControl/>
        <w:spacing w:line="578" w:lineRule="exact"/>
        <w:rPr>
          <w:rFonts w:ascii="sans-serif" w:hAnsi="sans-serif" w:eastAsia="仿宋" w:cs="sans-serif"/>
          <w:color w:val="000000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二、报名方式</w:t>
      </w:r>
      <w:bookmarkStart w:id="0" w:name="_GoBack"/>
      <w:bookmarkEnd w:id="0"/>
    </w:p>
    <w:p>
      <w:pPr>
        <w:pStyle w:val="6"/>
        <w:widowControl/>
        <w:spacing w:before="75" w:beforeAutospacing="0" w:afterAutospacing="0" w:line="578" w:lineRule="exact"/>
        <w:ind w:firstLine="555"/>
        <w:jc w:val="both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四川省场道工程有限公司招采部</w:t>
      </w:r>
    </w:p>
    <w:p>
      <w:pPr>
        <w:pStyle w:val="6"/>
        <w:widowControl/>
        <w:spacing w:before="75" w:beforeAutospacing="0" w:afterAutospacing="0" w:line="578" w:lineRule="exac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成都市金牛区星辉中路16号星辉大厦3楼</w:t>
      </w:r>
    </w:p>
    <w:p>
      <w:pPr>
        <w:pStyle w:val="6"/>
        <w:widowControl/>
        <w:spacing w:before="75" w:beforeAutospacing="0" w:afterAutospacing="0" w:line="578" w:lineRule="exac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联系人：陈铭苏   电话：</w:t>
      </w:r>
      <w:r>
        <w:rPr>
          <w:rFonts w:ascii="仿宋" w:hAnsi="仿宋" w:eastAsia="仿宋" w:cs="仿宋"/>
          <w:color w:val="000000"/>
          <w:sz w:val="28"/>
          <w:szCs w:val="28"/>
        </w:rPr>
        <w:t>13808083879</w:t>
      </w:r>
    </w:p>
    <w:p>
      <w:pPr>
        <w:pStyle w:val="6"/>
        <w:widowControl/>
        <w:spacing w:before="75" w:beforeAutospacing="0" w:afterAutospacing="0" w:line="578" w:lineRule="exact"/>
        <w:ind w:firstLine="55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"mailto:437133939@qq.com"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</w:rPr>
        <w:t>437133939@qq.com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（邮箱报名，报名表详见附件）</w:t>
      </w:r>
    </w:p>
    <w:p>
      <w:pPr>
        <w:pStyle w:val="2"/>
        <w:widowControl/>
        <w:spacing w:line="578" w:lineRule="exact"/>
        <w:rPr>
          <w:rFonts w:hint="default" w:ascii="sans-serif" w:hAnsi="sans-serif" w:eastAsia="sans-serif" w:cs="sans-serif"/>
          <w:color w:val="000000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三、招标方式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本次采购招标采用公开招标的方式进行，并在四川省场道工程有限公司网站发布招标公告，网址为：</w:t>
      </w:r>
      <w:r>
        <w:fldChar w:fldCharType="begin"/>
      </w:r>
      <w:r>
        <w:instrText xml:space="preserve"> HYPERLINK "http://www.sccdgcgs.com/"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</w:rPr>
        <w:t>http://www.sccdgcgs.com/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。</w:t>
      </w:r>
    </w:p>
    <w:p>
      <w:pPr>
        <w:pStyle w:val="2"/>
        <w:widowControl/>
        <w:numPr>
          <w:ilvl w:val="0"/>
          <w:numId w:val="1"/>
        </w:numPr>
        <w:spacing w:line="578" w:lineRule="exact"/>
        <w:rPr>
          <w:rFonts w:hint="default"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投标人资格要求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78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具有独立承担法律责任的企业法人或个体工商户；具备有效的营业执照；具有一般纳税人资格或小规模纳税人资格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五、招投标时间节点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（一）招标文件发售时间：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2021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29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09:00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2021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31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17:00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）本次招标的投标截止时间为：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202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:00  </w:t>
      </w:r>
      <w:r>
        <w:rPr>
          <w:rFonts w:hint="eastAsia" w:ascii="宋体" w:hAnsi="宋体" w:eastAsia="宋体" w:cs="宋体"/>
          <w:color w:val="000000"/>
        </w:rPr>
        <w:t>；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）本次招标的开标时间为：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202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: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pStyle w:val="2"/>
        <w:widowControl/>
        <w:spacing w:line="578" w:lineRule="exact"/>
        <w:rPr>
          <w:rFonts w:hint="default" w:ascii="sans-serif" w:hAnsi="sans-serif" w:eastAsia="sans-serif" w:cs="sans-serif"/>
          <w:color w:val="000000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六、投标文件的递交</w:t>
      </w:r>
    </w:p>
    <w:p>
      <w:pPr>
        <w:pStyle w:val="2"/>
        <w:widowControl/>
        <w:spacing w:line="578" w:lineRule="exact"/>
        <w:ind w:firstLine="560" w:firstLineChars="200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bidi="ar"/>
        </w:rPr>
      </w:pPr>
      <w:r>
        <w:rPr>
          <w:rFonts w:ascii="仿宋" w:hAnsi="仿宋" w:eastAsia="仿宋" w:cs="仿宋"/>
          <w:b w:val="0"/>
          <w:bCs w:val="0"/>
          <w:color w:val="000000"/>
          <w:sz w:val="28"/>
          <w:szCs w:val="28"/>
          <w:lang w:bidi="ar"/>
        </w:rPr>
        <w:t>投标人应按照招标文件规定的开标时间和地点递交投标文件。</w:t>
      </w:r>
    </w:p>
    <w:p>
      <w:pPr>
        <w:pStyle w:val="2"/>
        <w:widowControl/>
        <w:spacing w:line="578" w:lineRule="exact"/>
        <w:rPr>
          <w:rFonts w:hint="default" w:ascii="sans-serif" w:hAnsi="sans-serif" w:eastAsia="sans-serif" w:cs="sans-serif"/>
          <w:color w:val="000000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七、其他事项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若对招标公告有其他不明事项，请致电：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15282043465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白杨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pStyle w:val="2"/>
        <w:widowControl/>
        <w:spacing w:line="578" w:lineRule="exact"/>
        <w:rPr>
          <w:rFonts w:hint="default" w:ascii="sans-serif" w:hAnsi="sans-serif" w:eastAsia="sans-serif" w:cs="sans-serif"/>
          <w:color w:val="000000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八、声明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本招标公告仅为信息发布，不构成任何法律意义上的要约或承诺。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现予公告。</w:t>
      </w:r>
    </w:p>
    <w:p>
      <w:pPr>
        <w:pStyle w:val="6"/>
        <w:widowControl/>
        <w:spacing w:before="75" w:beforeAutospacing="0" w:after="75" w:afterAutospacing="0" w:line="578" w:lineRule="exact"/>
        <w:rPr>
          <w:rFonts w:ascii="sans-serif" w:hAnsi="sans-serif" w:eastAsia="sans-serif" w:cs="sans-serif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jc w:val="right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四川省场道工程有限公司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2021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 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6"/>
        <w:widowControl/>
        <w:spacing w:before="75" w:beforeAutospacing="0" w:after="75" w:afterAutospacing="0" w:line="578" w:lineRule="exact"/>
        <w:ind w:firstLine="555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附件一：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四川省场道公司有限公司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新春年货礼包采购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分供商报名表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tbl>
      <w:tblPr>
        <w:tblStyle w:val="8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560"/>
        <w:gridCol w:w="255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分供商名称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>
      <w:pPr>
        <w:numPr>
          <w:ilvl w:val="0"/>
          <w:numId w:val="2"/>
        </w:num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分供商报名表需在招标文件发售截止时间之前，发送至公司招采管理中心</w:t>
      </w:r>
      <w:r>
        <w:rPr>
          <w:rFonts w:hint="eastAsia" w:asciiTheme="minorEastAsia" w:hAnsiTheme="minorEastAsia"/>
          <w:sz w:val="28"/>
          <w:szCs w:val="28"/>
        </w:rPr>
        <w:t>官方邮箱：</w:t>
      </w:r>
      <w:r>
        <w:fldChar w:fldCharType="begin"/>
      </w:r>
      <w:r>
        <w:instrText xml:space="preserve"> HYPERLINK "mailto:437133939@qq.com" </w:instrText>
      </w:r>
      <w:r>
        <w:fldChar w:fldCharType="separate"/>
      </w:r>
      <w:r>
        <w:rPr>
          <w:rStyle w:val="11"/>
          <w:rFonts w:hint="eastAsia" w:asciiTheme="minorEastAsia" w:hAnsiTheme="minorEastAsia"/>
          <w:sz w:val="28"/>
          <w:szCs w:val="28"/>
        </w:rPr>
        <w:t>437133939@qq.com</w:t>
      </w:r>
      <w:r>
        <w:rPr>
          <w:rStyle w:val="11"/>
          <w:rFonts w:hint="eastAsia" w:asciiTheme="minorEastAsia" w:hAnsiTheme="minorEastAsia"/>
          <w:sz w:val="28"/>
          <w:szCs w:val="28"/>
        </w:rPr>
        <w:fldChar w:fldCharType="end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、分供商通过招采管理中心官方邮箱报名是招标人接受的唯一方式，招标人不接受除此以外的任何形式进行报名。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分供商（盖章）：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月     日</w:t>
      </w:r>
    </w:p>
    <w:p>
      <w:pPr>
        <w:pStyle w:val="6"/>
        <w:widowControl/>
        <w:spacing w:before="75" w:beforeAutospacing="0" w:after="75" w:afterAutospacing="0" w:line="578" w:lineRule="exact"/>
        <w:ind w:firstLine="555"/>
        <w:rPr>
          <w:rFonts w:hint="eastAsia" w:ascii="sans-serif" w:hAnsi="sans-serif" w:eastAsia="sans-serif" w:cs="sans-serif"/>
          <w:color w:val="000000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4B73A"/>
    <w:multiLevelType w:val="singleLevel"/>
    <w:tmpl w:val="C634B7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310C44"/>
    <w:multiLevelType w:val="singleLevel"/>
    <w:tmpl w:val="D8310C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85079"/>
    <w:rsid w:val="006E64B6"/>
    <w:rsid w:val="0084128B"/>
    <w:rsid w:val="008925C4"/>
    <w:rsid w:val="009148E0"/>
    <w:rsid w:val="00BA66D9"/>
    <w:rsid w:val="00CA46E1"/>
    <w:rsid w:val="00D65F37"/>
    <w:rsid w:val="06FA4800"/>
    <w:rsid w:val="0B307E66"/>
    <w:rsid w:val="108F3216"/>
    <w:rsid w:val="13872B65"/>
    <w:rsid w:val="17D1654B"/>
    <w:rsid w:val="1FB85A83"/>
    <w:rsid w:val="23A2455D"/>
    <w:rsid w:val="25EA6992"/>
    <w:rsid w:val="28BA6C9F"/>
    <w:rsid w:val="3CCD1F95"/>
    <w:rsid w:val="47C85079"/>
    <w:rsid w:val="48EE0979"/>
    <w:rsid w:val="7343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142</Words>
  <Characters>813</Characters>
  <Lines>6</Lines>
  <Paragraphs>1</Paragraphs>
  <TotalTime>13</TotalTime>
  <ScaleCrop>false</ScaleCrop>
  <LinksUpToDate>false</LinksUpToDate>
  <CharactersWithSpaces>954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2021-03-29T07:25:00Z</dcterms:created>
  <dc:creator>艾乐里</dc:creator>
  <cp:lastModifiedBy>白杨</cp:lastModifiedBy>
  <dcterms:modified xsi:type="dcterms:W3CDTF">2021-12-28T06:28:59Z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0DAE4B23B8914E62AC9AC78D916BFD56</vt:lpwstr>
  </property>
</Properties>
</file>